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B4" w:rsidRPr="005C4235" w:rsidRDefault="00D57FB4" w:rsidP="00D57FB4">
      <w:pPr>
        <w:tabs>
          <w:tab w:val="center" w:pos="12040"/>
        </w:tabs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>România</w:t>
      </w:r>
      <w:r w:rsidRPr="005C4235">
        <w:rPr>
          <w:rFonts w:ascii="Calibri" w:hAnsi="Calibri"/>
          <w:b/>
          <w:lang w:eastAsia="ro-RO"/>
        </w:rPr>
        <w:tab/>
        <w:t>Anexa nr.1 la Hotărârea Consiliului J</w:t>
      </w:r>
      <w:r w:rsidR="00124DE2" w:rsidRPr="005C4235">
        <w:rPr>
          <w:rFonts w:ascii="Calibri" w:hAnsi="Calibri"/>
          <w:b/>
          <w:lang w:eastAsia="ro-RO"/>
        </w:rPr>
        <w:t>udețean Harghita nr.______/ 2021</w:t>
      </w:r>
    </w:p>
    <w:p w:rsidR="00D57FB4" w:rsidRPr="005C4235" w:rsidRDefault="00D57FB4" w:rsidP="00D57FB4">
      <w:pPr>
        <w:tabs>
          <w:tab w:val="center" w:pos="12180"/>
        </w:tabs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>Judeţul Harghita</w:t>
      </w:r>
      <w:r w:rsidRPr="005C4235">
        <w:rPr>
          <w:rFonts w:ascii="Calibri" w:hAnsi="Calibri"/>
          <w:b/>
          <w:lang w:eastAsia="ro-RO"/>
        </w:rPr>
        <w:tab/>
        <w:t xml:space="preserve"> </w:t>
      </w:r>
    </w:p>
    <w:p w:rsidR="00D57FB4" w:rsidRPr="005C4235" w:rsidRDefault="00D57FB4" w:rsidP="00D57FB4">
      <w:pPr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 xml:space="preserve">Consiliul Judeţean </w:t>
      </w:r>
    </w:p>
    <w:p w:rsidR="00816786" w:rsidRPr="00FF4C7F" w:rsidRDefault="00816786" w:rsidP="00816786">
      <w:pPr>
        <w:autoSpaceDE w:val="0"/>
        <w:autoSpaceDN w:val="0"/>
        <w:adjustRightInd w:val="0"/>
        <w:jc w:val="center"/>
        <w:rPr>
          <w:rFonts w:ascii="Calibri" w:hAnsi="Calibri"/>
          <w:b/>
          <w:lang w:val="hu-HU"/>
        </w:rPr>
      </w:pPr>
      <w:r w:rsidRPr="005C4235">
        <w:rPr>
          <w:rFonts w:ascii="Calibri" w:hAnsi="Calibri"/>
          <w:b/>
        </w:rPr>
        <w:t>DATELE DE IDENTIFICARE</w:t>
      </w:r>
    </w:p>
    <w:p w:rsidR="00816786" w:rsidRPr="00682B80" w:rsidRDefault="00F927AA" w:rsidP="00682B80">
      <w:pPr>
        <w:jc w:val="center"/>
        <w:rPr>
          <w:rFonts w:ascii="Calibri" w:hAnsi="Calibri"/>
          <w:b/>
          <w:lang w:eastAsia="ro-RO"/>
        </w:rPr>
      </w:pPr>
      <w:r w:rsidRPr="00682B80">
        <w:rPr>
          <w:rFonts w:ascii="Calibri" w:hAnsi="Calibri"/>
          <w:b/>
          <w:lang w:eastAsia="ro-RO"/>
        </w:rPr>
        <w:t>ale Sistemelor</w:t>
      </w:r>
      <w:r w:rsidR="00816786" w:rsidRPr="00682B80">
        <w:rPr>
          <w:rFonts w:ascii="Calibri" w:hAnsi="Calibri"/>
          <w:b/>
          <w:lang w:eastAsia="ro-RO"/>
        </w:rPr>
        <w:t xml:space="preserve"> de a</w:t>
      </w:r>
      <w:r w:rsidR="00682B80">
        <w:rPr>
          <w:rFonts w:ascii="Calibri" w:hAnsi="Calibri"/>
          <w:b/>
          <w:lang w:eastAsia="ro-RO"/>
        </w:rPr>
        <w:t>limentare cu apă</w:t>
      </w:r>
      <w:r w:rsidR="001B290B" w:rsidRPr="00682B80">
        <w:rPr>
          <w:rFonts w:ascii="Calibri" w:hAnsi="Calibri"/>
          <w:b/>
          <w:lang w:eastAsia="ro-RO"/>
        </w:rPr>
        <w:t xml:space="preserve"> </w:t>
      </w:r>
      <w:r w:rsidR="00682B80" w:rsidRPr="00682B80">
        <w:rPr>
          <w:rFonts w:ascii="Calibri" w:hAnsi="Calibri"/>
          <w:b/>
          <w:lang w:eastAsia="ro-RO"/>
        </w:rPr>
        <w:t xml:space="preserve">a localităților Obrănești, Petecu, Vasileni, Nicolești, comuna Ulieș </w:t>
      </w:r>
      <w:r w:rsidRPr="00682B80">
        <w:rPr>
          <w:rFonts w:ascii="Calibri" w:hAnsi="Calibri"/>
          <w:b/>
          <w:lang w:eastAsia="ro-RO"/>
        </w:rPr>
        <w:t>judeţul Harghita</w:t>
      </w:r>
    </w:p>
    <w:p w:rsidR="00816786" w:rsidRPr="005C4235" w:rsidRDefault="00816786" w:rsidP="0081678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15712" w:type="dxa"/>
        <w:jc w:val="center"/>
        <w:tblInd w:w="-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7"/>
        <w:gridCol w:w="4395"/>
        <w:gridCol w:w="1276"/>
        <w:gridCol w:w="1570"/>
        <w:gridCol w:w="3648"/>
      </w:tblGrid>
      <w:tr w:rsidR="00816786" w:rsidRPr="005C4235" w:rsidTr="00CE53A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Nr. crt.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Codul de clasificare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Denumirea bunului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Elementele de identificare (date de individualizare administrativă şi tehnică, descriptive, adresa actuală şi vecinătăţile)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Anul dobândirii sau, după caz dării în folosinţă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 xml:space="preserve">Valoarea de inventar în lei 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 xml:space="preserve">Situaţia juridică actuală </w:t>
            </w:r>
          </w:p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Denumire act proprietate sau alte acte doveditoare</w:t>
            </w:r>
          </w:p>
        </w:tc>
      </w:tr>
      <w:tr w:rsidR="002C62C7" w:rsidRPr="00CE53AC" w:rsidTr="00CE53A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rPr>
                <w:rFonts w:ascii="Calibri" w:hAnsi="Calibri" w:cs="Calibri"/>
                <w:highlight w:val="yellow"/>
              </w:rPr>
            </w:pPr>
            <w:r w:rsidRPr="009D13D9">
              <w:rPr>
                <w:rFonts w:ascii="Calibri" w:hAnsi="Calibri" w:cs="Calibri"/>
              </w:rPr>
              <w:t>1.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  <w:highlight w:val="yellow"/>
              </w:rPr>
            </w:pPr>
            <w:r w:rsidRPr="009D13D9">
              <w:rPr>
                <w:rFonts w:ascii="Calibri" w:hAnsi="Calibri" w:cs="Calibri"/>
              </w:rPr>
              <w:t>1.8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  <w:bCs/>
              </w:rPr>
            </w:pPr>
            <w:r w:rsidRPr="009D13D9">
              <w:rPr>
                <w:rFonts w:ascii="Calibri" w:hAnsi="Calibri" w:cs="Calibri"/>
                <w:color w:val="000000"/>
              </w:rPr>
              <w:t>Sistem de alimentare cu apă în localitatea Obrănești, comuna Ulieș, judeţul Harghita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40 m conductă de aducţiune, 1760 m reţea de distribuţie, un regulator de presiune şi o cişmea stradală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2011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59.534,23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 xml:space="preserve">Domeniul public al judeţului Harghita </w:t>
            </w:r>
          </w:p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Proces verbal de recepţie finală a lucrării nr. 7994/2014</w:t>
            </w:r>
          </w:p>
        </w:tc>
      </w:tr>
      <w:tr w:rsidR="002C62C7" w:rsidRPr="00CE53AC" w:rsidTr="00C27D5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2.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1.8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  <w:color w:val="000000"/>
              </w:rPr>
              <w:t>Sistem de alimentare cu apă în localitatea Petecu, comuna Ulieș, judeţul Harghita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Cămin captare izvoare 4 buc, 1587 m conductă de aducţiune, 1434 m conductă de distribuţie, un cămin cu regulator de presiune, un cămin subteran cu staţia de clorinare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2013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  <w:lang w:val="hu-HU"/>
              </w:rPr>
            </w:pPr>
            <w:r w:rsidRPr="009D13D9">
              <w:rPr>
                <w:rFonts w:ascii="Calibri" w:hAnsi="Calibri" w:cs="Calibri"/>
                <w:lang w:val="hu-HU"/>
              </w:rPr>
              <w:t>125.741,62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C27D52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Domeniul public al judeţului Harghita</w:t>
            </w:r>
          </w:p>
          <w:p w:rsidR="002C62C7" w:rsidRPr="009D13D9" w:rsidRDefault="002C62C7" w:rsidP="00C27D52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Proces verbal de recepţie la terminarea lucrării nr. 24393/2012</w:t>
            </w:r>
          </w:p>
        </w:tc>
      </w:tr>
      <w:tr w:rsidR="002C62C7" w:rsidRPr="00CE53AC" w:rsidTr="00CE53A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3.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1.8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  <w:color w:val="000000"/>
              </w:rPr>
              <w:t>Sistem de alimentare cu apă în localitatea Vasileni, comuna Ulieș, judeţul Harghita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 xml:space="preserve">Distribuţie din rezervorul de înmagazinare existent de 50 mc: 300m conductă PE </w:t>
            </w:r>
            <w:proofErr w:type="spellStart"/>
            <w:r w:rsidRPr="009D13D9">
              <w:rPr>
                <w:rFonts w:ascii="Calibri" w:hAnsi="Calibri" w:cs="Calibri"/>
              </w:rPr>
              <w:t>Dn</w:t>
            </w:r>
            <w:proofErr w:type="spellEnd"/>
            <w:r w:rsidRPr="009D13D9">
              <w:rPr>
                <w:rFonts w:ascii="Calibri" w:hAnsi="Calibri" w:cs="Calibri"/>
              </w:rPr>
              <w:t xml:space="preserve"> 110/Pn10; 100m conductă PE </w:t>
            </w:r>
            <w:proofErr w:type="spellStart"/>
            <w:r w:rsidRPr="009D13D9">
              <w:rPr>
                <w:rFonts w:ascii="Calibri" w:hAnsi="Calibri" w:cs="Calibri"/>
              </w:rPr>
              <w:t>Dn</w:t>
            </w:r>
            <w:proofErr w:type="spellEnd"/>
            <w:r w:rsidRPr="009D13D9">
              <w:rPr>
                <w:rFonts w:ascii="Calibri" w:hAnsi="Calibri" w:cs="Calibri"/>
              </w:rPr>
              <w:t xml:space="preserve"> 63/Pn10; 900m conductă PE </w:t>
            </w:r>
            <w:proofErr w:type="spellStart"/>
            <w:r w:rsidRPr="009D13D9">
              <w:rPr>
                <w:rFonts w:ascii="Calibri" w:hAnsi="Calibri" w:cs="Calibri"/>
              </w:rPr>
              <w:t>Dn</w:t>
            </w:r>
            <w:proofErr w:type="spellEnd"/>
            <w:r w:rsidRPr="009D13D9">
              <w:rPr>
                <w:rFonts w:ascii="Calibri" w:hAnsi="Calibri" w:cs="Calibri"/>
              </w:rPr>
              <w:t xml:space="preserve"> 63/Pn6, - un hidrant suprateran şi două cişmele stradale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2009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  <w:lang w:val="hu-HU"/>
              </w:rPr>
            </w:pPr>
            <w:r w:rsidRPr="009D13D9">
              <w:rPr>
                <w:rFonts w:ascii="Calibri" w:hAnsi="Calibri" w:cs="Calibri"/>
                <w:lang w:val="hu-HU"/>
              </w:rPr>
              <w:t>41.366,73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Domeniul public al judeţului Harghita</w:t>
            </w:r>
          </w:p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Proces verbal de recepţie finală a lucrării nr. 24391/2012</w:t>
            </w:r>
          </w:p>
        </w:tc>
      </w:tr>
      <w:tr w:rsidR="002C62C7" w:rsidRPr="00CE53AC" w:rsidTr="00CE53A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rPr>
                <w:rFonts w:ascii="Calibri" w:hAnsi="Calibri" w:cs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1.8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  <w:color w:val="000000"/>
              </w:rPr>
            </w:pPr>
            <w:r w:rsidRPr="009D13D9">
              <w:rPr>
                <w:rFonts w:ascii="Calibri" w:hAnsi="Calibri" w:cs="Calibri"/>
                <w:color w:val="000000"/>
              </w:rPr>
              <w:t>Sistem de alimentare cu apă în localitatea Nicolești, comuna Ulieș, judeţul Harghita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1840 m conductă de aducțiune, 1 buc contor de concesie,1 buc stație de pompare, 2 buc cămin de vane și golire, 1 buc cămin de aerisire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2015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  <w:lang w:val="hu-HU"/>
              </w:rPr>
            </w:pPr>
            <w:r w:rsidRPr="009D13D9">
              <w:rPr>
                <w:rFonts w:ascii="Calibri" w:hAnsi="Calibri" w:cs="Calibri"/>
                <w:lang w:val="hu-HU"/>
              </w:rPr>
              <w:t>81.113,22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Domeniul public al judeţului Harghita</w:t>
            </w:r>
          </w:p>
          <w:p w:rsidR="002C62C7" w:rsidRPr="009D13D9" w:rsidRDefault="002C62C7" w:rsidP="005E27DC">
            <w:pPr>
              <w:jc w:val="center"/>
              <w:rPr>
                <w:rFonts w:ascii="Calibri" w:hAnsi="Calibri" w:cs="Calibri"/>
              </w:rPr>
            </w:pPr>
            <w:r w:rsidRPr="009D13D9">
              <w:rPr>
                <w:rFonts w:ascii="Calibri" w:hAnsi="Calibri" w:cs="Calibri"/>
              </w:rPr>
              <w:t>Proces verbal de recepţie la terminarea lucrării nr. 23724/2015</w:t>
            </w:r>
            <w:r>
              <w:rPr>
                <w:rFonts w:ascii="Calibri" w:hAnsi="Calibri" w:cs="Calibri"/>
              </w:rPr>
              <w:t xml:space="preserve"> și </w:t>
            </w:r>
            <w:r w:rsidRPr="009D13D9">
              <w:rPr>
                <w:rFonts w:ascii="Calibri" w:hAnsi="Calibri" w:cs="Calibri"/>
              </w:rPr>
              <w:t>Proces verbal de recepţie</w:t>
            </w:r>
            <w:r>
              <w:rPr>
                <w:rFonts w:ascii="Calibri" w:hAnsi="Calibri" w:cs="Calibri"/>
              </w:rPr>
              <w:t xml:space="preserve"> finală nr. 31504/2017</w:t>
            </w:r>
          </w:p>
        </w:tc>
      </w:tr>
    </w:tbl>
    <w:p w:rsidR="00816786" w:rsidRPr="00FF4C7F" w:rsidRDefault="00816786">
      <w:pPr>
        <w:rPr>
          <w:sz w:val="16"/>
          <w:szCs w:val="16"/>
        </w:rPr>
      </w:pPr>
    </w:p>
    <w:p w:rsidR="00FF4C7F" w:rsidRPr="00FF4C7F" w:rsidRDefault="00FF4C7F">
      <w:pPr>
        <w:rPr>
          <w:sz w:val="16"/>
          <w:szCs w:val="16"/>
        </w:rPr>
      </w:pPr>
      <w:r w:rsidRPr="00FF4C7F">
        <w:rPr>
          <w:sz w:val="16"/>
          <w:szCs w:val="16"/>
        </w:rPr>
        <w:t>______________________/_______________</w:t>
      </w:r>
      <w:r>
        <w:rPr>
          <w:sz w:val="16"/>
          <w:szCs w:val="16"/>
        </w:rPr>
        <w:t>_____</w:t>
      </w:r>
      <w:bookmarkStart w:id="0" w:name="_GoBack"/>
      <w:bookmarkEnd w:id="0"/>
    </w:p>
    <w:p w:rsidR="00FF4C7F" w:rsidRPr="00FF4C7F" w:rsidRDefault="00FF4C7F">
      <w:pPr>
        <w:rPr>
          <w:sz w:val="16"/>
          <w:szCs w:val="16"/>
        </w:rPr>
      </w:pPr>
    </w:p>
    <w:p w:rsidR="00D57FB4" w:rsidRPr="005C4235" w:rsidRDefault="00D57FB4" w:rsidP="00D57FB4">
      <w:pPr>
        <w:tabs>
          <w:tab w:val="left" w:pos="1830"/>
          <w:tab w:val="center" w:pos="3360"/>
          <w:tab w:val="center" w:pos="11900"/>
        </w:tabs>
        <w:rPr>
          <w:rFonts w:ascii="Calibri" w:hAnsi="Calibri"/>
          <w:lang w:eastAsia="ro-RO"/>
        </w:rPr>
      </w:pPr>
      <w:r w:rsidRPr="005C4235">
        <w:rPr>
          <w:rFonts w:ascii="Calibri" w:hAnsi="Calibri"/>
          <w:lang w:eastAsia="ro-RO"/>
        </w:rPr>
        <w:tab/>
      </w:r>
      <w:r w:rsidRPr="005C4235">
        <w:rPr>
          <w:rFonts w:ascii="Calibri" w:hAnsi="Calibri"/>
          <w:lang w:eastAsia="ro-RO"/>
        </w:rPr>
        <w:tab/>
      </w:r>
      <w:proofErr w:type="spellStart"/>
      <w:r w:rsidRPr="005C4235">
        <w:rPr>
          <w:rFonts w:ascii="Calibri" w:hAnsi="Calibri"/>
          <w:lang w:eastAsia="ro-RO"/>
        </w:rPr>
        <w:t>Borboly</w:t>
      </w:r>
      <w:proofErr w:type="spellEnd"/>
      <w:r w:rsidRPr="005C4235">
        <w:rPr>
          <w:rFonts w:ascii="Calibri" w:hAnsi="Calibri"/>
          <w:lang w:eastAsia="ro-RO"/>
        </w:rPr>
        <w:t xml:space="preserve"> Csaba </w:t>
      </w:r>
      <w:r w:rsidRPr="005C4235">
        <w:rPr>
          <w:rFonts w:ascii="Calibri" w:hAnsi="Calibri"/>
          <w:lang w:eastAsia="ro-RO"/>
        </w:rPr>
        <w:tab/>
        <w:t xml:space="preserve">Birta Antal </w:t>
      </w:r>
    </w:p>
    <w:p w:rsidR="00816786" w:rsidRPr="005C4235" w:rsidRDefault="00D57FB4" w:rsidP="008169C7">
      <w:pPr>
        <w:tabs>
          <w:tab w:val="center" w:pos="3360"/>
          <w:tab w:val="center" w:pos="11900"/>
        </w:tabs>
        <w:rPr>
          <w:rFonts w:ascii="Calibri" w:hAnsi="Calibri"/>
          <w:lang w:eastAsia="ro-RO"/>
        </w:rPr>
      </w:pPr>
      <w:r w:rsidRPr="005C4235">
        <w:rPr>
          <w:rFonts w:ascii="Calibri" w:hAnsi="Calibri"/>
          <w:lang w:eastAsia="ro-RO"/>
        </w:rPr>
        <w:tab/>
        <w:t xml:space="preserve">preşedinte </w:t>
      </w:r>
      <w:r w:rsidRPr="005C4235">
        <w:rPr>
          <w:rFonts w:ascii="Calibri" w:hAnsi="Calibri"/>
          <w:lang w:eastAsia="ro-RO"/>
        </w:rPr>
        <w:tab/>
        <w:t>director general</w:t>
      </w:r>
    </w:p>
    <w:sectPr w:rsidR="00816786" w:rsidRPr="005C4235" w:rsidSect="00FF4C7F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86"/>
    <w:rsid w:val="00124DE2"/>
    <w:rsid w:val="001B290B"/>
    <w:rsid w:val="002C62C7"/>
    <w:rsid w:val="00332D07"/>
    <w:rsid w:val="003E7763"/>
    <w:rsid w:val="00422723"/>
    <w:rsid w:val="004473F5"/>
    <w:rsid w:val="004A2193"/>
    <w:rsid w:val="004D7802"/>
    <w:rsid w:val="005C4235"/>
    <w:rsid w:val="005E4C98"/>
    <w:rsid w:val="00641CA9"/>
    <w:rsid w:val="00682B80"/>
    <w:rsid w:val="00697219"/>
    <w:rsid w:val="00706EDB"/>
    <w:rsid w:val="007A75E6"/>
    <w:rsid w:val="00816786"/>
    <w:rsid w:val="008169C7"/>
    <w:rsid w:val="008D028D"/>
    <w:rsid w:val="00976EE1"/>
    <w:rsid w:val="00A276F8"/>
    <w:rsid w:val="00B775C2"/>
    <w:rsid w:val="00BE4214"/>
    <w:rsid w:val="00C0065C"/>
    <w:rsid w:val="00C27D52"/>
    <w:rsid w:val="00C37DA3"/>
    <w:rsid w:val="00CE53AC"/>
    <w:rsid w:val="00D57FB4"/>
    <w:rsid w:val="00E35074"/>
    <w:rsid w:val="00EC6CDB"/>
    <w:rsid w:val="00F30319"/>
    <w:rsid w:val="00F477D4"/>
    <w:rsid w:val="00F927AA"/>
    <w:rsid w:val="00F9493E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F927A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682B80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F927A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682B80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6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1</Pages>
  <Words>320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5</cp:revision>
  <cp:lastPrinted>2021-01-14T07:38:00Z</cp:lastPrinted>
  <dcterms:created xsi:type="dcterms:W3CDTF">2021-02-02T09:45:00Z</dcterms:created>
  <dcterms:modified xsi:type="dcterms:W3CDTF">2021-02-03T06:30:00Z</dcterms:modified>
</cp:coreProperties>
</file>